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00" w:rsidRDefault="00826F00" w:rsidP="00826F00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81.85pt;height:1.5pt" o:hralign="center" o:hrstd="t" o:hr="t" fillcolor="#a0a0a0" stroked="f"/>
        </w:pict>
      </w:r>
    </w:p>
    <w:p w:rsidR="00826F00" w:rsidRDefault="00826F00" w:rsidP="00826F00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Отдел продаж ОАО "Аэрофлот" [</w:t>
      </w:r>
      <w:hyperlink r:id="rId5" w:history="1">
        <w:r>
          <w:rPr>
            <w:rStyle w:val="a3"/>
            <w:rFonts w:ascii="Tahoma" w:hAnsi="Tahoma" w:cs="Tahoma"/>
            <w:sz w:val="20"/>
            <w:szCs w:val="20"/>
          </w:rPr>
          <w:t>mailto:aflsales@aeroflot.ru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July</w:t>
      </w:r>
      <w:proofErr w:type="spellEnd"/>
      <w:r>
        <w:rPr>
          <w:rFonts w:ascii="Tahoma" w:hAnsi="Tahoma" w:cs="Tahoma"/>
          <w:sz w:val="20"/>
          <w:szCs w:val="20"/>
        </w:rPr>
        <w:t xml:space="preserve"> 26, 2012 11:22 AM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ИЗМЕНЕНИЯ В </w:t>
      </w:r>
      <w:proofErr w:type="gramStart"/>
      <w:r>
        <w:rPr>
          <w:rFonts w:ascii="Tahoma" w:hAnsi="Tahoma" w:cs="Tahoma"/>
          <w:sz w:val="20"/>
          <w:szCs w:val="20"/>
        </w:rPr>
        <w:t>ПРОЦЕДУРАХ</w:t>
      </w:r>
      <w:proofErr w:type="gramEnd"/>
      <w:r>
        <w:rPr>
          <w:rFonts w:ascii="Tahoma" w:hAnsi="Tahoma" w:cs="Tahoma"/>
          <w:sz w:val="20"/>
          <w:szCs w:val="20"/>
        </w:rPr>
        <w:t xml:space="preserve"> ОФОРМЛЕНИЯ ПЕРЕВОЗОК</w:t>
      </w:r>
    </w:p>
    <w:p w:rsidR="00826F00" w:rsidRDefault="00826F00" w:rsidP="00826F00"/>
    <w:p w:rsidR="00826F00" w:rsidRPr="00826F00" w:rsidRDefault="00826F00" w:rsidP="00826F00">
      <w:pPr>
        <w:rPr>
          <w:rFonts w:ascii="Arial" w:hAnsi="Arial" w:cs="Arial"/>
          <w:color w:val="000080"/>
          <w:sz w:val="20"/>
          <w:szCs w:val="20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5"/>
      </w:tblGrid>
      <w:tr w:rsidR="00826F00" w:rsidTr="00826F00">
        <w:trPr>
          <w:tblCellSpacing w:w="0" w:type="dxa"/>
          <w:jc w:val="center"/>
        </w:trPr>
        <w:tc>
          <w:tcPr>
            <w:tcW w:w="8775" w:type="dxa"/>
            <w:vAlign w:val="center"/>
            <w:hideMark/>
          </w:tcPr>
          <w:tbl>
            <w:tblPr>
              <w:tblW w:w="813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8"/>
            </w:tblGrid>
            <w:tr w:rsidR="00826F00">
              <w:trPr>
                <w:tblCellSpacing w:w="0" w:type="dxa"/>
              </w:trPr>
              <w:tc>
                <w:tcPr>
                  <w:tcW w:w="8138" w:type="dxa"/>
                </w:tcPr>
                <w:p w:rsidR="00826F00" w:rsidRDefault="00826F00">
                  <w:r>
                    <w:rPr>
                      <w:noProof/>
                    </w:rPr>
                    <w:drawing>
                      <wp:inline distT="0" distB="0" distL="0" distR="0">
                        <wp:extent cx="3028950" cy="876300"/>
                        <wp:effectExtent l="0" t="0" r="0" b="0"/>
                        <wp:docPr id="1" name="Рисунок 1" descr="cid:image002.jpg@01CD6B20.EDE7A8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2.jpg@01CD6B20.EDE7A8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6F00" w:rsidRDefault="00826F0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26F00" w:rsidRDefault="00826F00">
                  <w:pP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</w:p>
                <w:p w:rsidR="00826F00" w:rsidRDefault="00826F00">
                  <w:pPr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Вниманию агентов BSP/ARC и прямых агентов Аэрофлота на территории РФ и за рубежом</w:t>
                  </w:r>
                </w:p>
                <w:p w:rsidR="00826F00" w:rsidRDefault="00826F0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26F00" w:rsidRDefault="00826F00">
                  <w:pPr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 xml:space="preserve">В связи с внедрением в ОАО «Аэрофлот» новой автоматизированной системы учета доходов, </w:t>
                  </w:r>
                  <w:r>
                    <w:rPr>
                      <w:rFonts w:ascii="Arial" w:hAnsi="Arial" w:cs="Arial"/>
                      <w:color w:val="FF0000"/>
                      <w:u w:val="single"/>
                    </w:rPr>
                    <w:t xml:space="preserve">с 26.07.2012 </w:t>
                  </w:r>
                  <w:r>
                    <w:rPr>
                      <w:rFonts w:ascii="Arial" w:hAnsi="Arial" w:cs="Arial"/>
                      <w:color w:val="000080"/>
                    </w:rPr>
                    <w:t>вводятся следующие изменения в процедуры оформления перевозок:</w:t>
                  </w:r>
                </w:p>
                <w:p w:rsidR="00826F00" w:rsidRDefault="00826F00">
                  <w:pPr>
                    <w:rPr>
                      <w:rFonts w:ascii="Arial" w:hAnsi="Arial" w:cs="Arial"/>
                      <w:color w:val="000080"/>
                    </w:rPr>
                  </w:pPr>
                </w:p>
                <w:p w:rsidR="00826F00" w:rsidRDefault="00826F00">
                  <w:pPr>
                    <w:rPr>
                      <w:rFonts w:ascii="Arial" w:hAnsi="Arial" w:cs="Arial"/>
                      <w:color w:val="000080"/>
                      <w:u w:val="single"/>
                    </w:rPr>
                  </w:pPr>
                  <w:r>
                    <w:rPr>
                      <w:rFonts w:ascii="Arial" w:hAnsi="Arial" w:cs="Arial"/>
                      <w:color w:val="000080"/>
                      <w:u w:val="single"/>
                    </w:rPr>
                    <w:t>Запрещается использование MCO (</w:t>
                  </w:r>
                  <w:proofErr w:type="spellStart"/>
                  <w:r>
                    <w:rPr>
                      <w:rFonts w:ascii="Arial" w:hAnsi="Arial" w:cs="Arial"/>
                      <w:color w:val="000080"/>
                      <w:u w:val="single"/>
                    </w:rPr>
                    <w:t>vMPD</w:t>
                  </w:r>
                  <w:proofErr w:type="spellEnd"/>
                  <w:r>
                    <w:rPr>
                      <w:rFonts w:ascii="Arial" w:hAnsi="Arial" w:cs="Arial"/>
                      <w:color w:val="000080"/>
                      <w:u w:val="single"/>
                    </w:rPr>
                    <w:t>, EMD) для всех случаев взимания доплаты/штрафов/сборов при переоформлении или возврате авиабилетов с кодом перевозчика 555.</w:t>
                  </w:r>
                </w:p>
                <w:p w:rsidR="00826F00" w:rsidRDefault="00826F00">
                  <w:pPr>
                    <w:rPr>
                      <w:rFonts w:ascii="Arial" w:hAnsi="Arial" w:cs="Arial"/>
                      <w:color w:val="000080"/>
                      <w:u w:val="single"/>
                    </w:rPr>
                  </w:pPr>
                </w:p>
                <w:p w:rsidR="00826F00" w:rsidRDefault="00826F00">
                  <w:pPr>
                    <w:rPr>
                      <w:rFonts w:ascii="Arial" w:hAnsi="Arial" w:cs="Arial"/>
                      <w:color w:val="000080"/>
                      <w:u w:val="single"/>
                    </w:rPr>
                  </w:pPr>
                  <w:r>
                    <w:rPr>
                      <w:rFonts w:ascii="Arial" w:hAnsi="Arial" w:cs="Arial"/>
                      <w:color w:val="000080"/>
                      <w:u w:val="single"/>
                    </w:rPr>
                    <w:t>При переоформлении билетов сумму штрафа за изменения следует вносить как таксу с кодом «CP».</w:t>
                  </w:r>
                </w:p>
                <w:p w:rsidR="00826F00" w:rsidRDefault="00826F00">
                  <w:pPr>
                    <w:rPr>
                      <w:rFonts w:ascii="Arial" w:hAnsi="Arial" w:cs="Arial"/>
                      <w:color w:val="000080"/>
                      <w:u w:val="single"/>
                    </w:rPr>
                  </w:pPr>
                </w:p>
                <w:p w:rsidR="00826F00" w:rsidRDefault="00826F00">
                  <w:pPr>
                    <w:rPr>
                      <w:rFonts w:ascii="Arial" w:hAnsi="Arial" w:cs="Arial"/>
                      <w:color w:val="000080"/>
                      <w:u w:val="single"/>
                    </w:rPr>
                  </w:pPr>
                  <w:r>
                    <w:rPr>
                      <w:rFonts w:ascii="Arial" w:hAnsi="Arial" w:cs="Arial"/>
                      <w:color w:val="000080"/>
                      <w:u w:val="single"/>
                    </w:rPr>
                    <w:t>При возврате перевозочных документов сумму штрафов необходимо отражать в реестре (в отчетах агентов BSP/ARC – в колонке «</w:t>
                  </w:r>
                  <w:proofErr w:type="spellStart"/>
                  <w:r>
                    <w:rPr>
                      <w:rFonts w:ascii="Arial" w:hAnsi="Arial" w:cs="Arial"/>
                      <w:color w:val="000080"/>
                      <w:u w:val="single"/>
                    </w:rPr>
                    <w:t>Taxes</w:t>
                  </w:r>
                  <w:proofErr w:type="spellEnd"/>
                  <w:r>
                    <w:rPr>
                      <w:rFonts w:ascii="Arial" w:hAnsi="Arial" w:cs="Arial"/>
                      <w:color w:val="000080"/>
                      <w:u w:val="single"/>
                    </w:rPr>
                    <w:t>» с кодом «CP»).</w:t>
                  </w:r>
                </w:p>
                <w:p w:rsidR="00826F00" w:rsidRDefault="00826F00">
                  <w:pPr>
                    <w:rPr>
                      <w:rFonts w:ascii="Arial" w:hAnsi="Arial" w:cs="Arial"/>
                      <w:color w:val="000080"/>
                      <w:u w:val="single"/>
                    </w:rPr>
                  </w:pPr>
                </w:p>
                <w:p w:rsidR="00826F00" w:rsidRDefault="00826F00">
                  <w:pPr>
                    <w:rPr>
                      <w:rFonts w:ascii="Arial" w:hAnsi="Arial" w:cs="Arial"/>
                      <w:color w:val="000080"/>
                      <w:u w:val="single"/>
                    </w:rPr>
                  </w:pPr>
                  <w:r>
                    <w:rPr>
                      <w:rFonts w:ascii="Arial" w:hAnsi="Arial" w:cs="Arial"/>
                      <w:color w:val="000080"/>
                      <w:u w:val="single"/>
                    </w:rPr>
                    <w:t>Процедуры оформления МСО (</w:t>
                  </w:r>
                  <w:proofErr w:type="spellStart"/>
                  <w:r>
                    <w:rPr>
                      <w:rFonts w:ascii="Arial" w:hAnsi="Arial" w:cs="Arial"/>
                      <w:color w:val="000080"/>
                      <w:u w:val="single"/>
                    </w:rPr>
                    <w:t>vMPD</w:t>
                  </w:r>
                  <w:proofErr w:type="spellEnd"/>
                  <w:r>
                    <w:rPr>
                      <w:rFonts w:ascii="Arial" w:hAnsi="Arial" w:cs="Arial"/>
                      <w:color w:val="000080"/>
                      <w:u w:val="single"/>
                    </w:rPr>
                    <w:t>, EMD) на оплату других видов услуг остаются без изменений.</w:t>
                  </w:r>
                </w:p>
                <w:p w:rsidR="00826F00" w:rsidRDefault="00826F00">
                  <w:pPr>
                    <w:jc w:val="both"/>
                    <w:rPr>
                      <w:rFonts w:ascii="Arial" w:hAnsi="Arial" w:cs="Arial"/>
                      <w:color w:val="000080"/>
                    </w:rPr>
                  </w:pPr>
                </w:p>
                <w:p w:rsidR="00826F00" w:rsidRDefault="00826F00">
                  <w:pPr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Просим учесть данную информацию в работе.</w:t>
                  </w:r>
                </w:p>
                <w:p w:rsidR="00826F00" w:rsidRDefault="00826F00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</w:p>
                <w:p w:rsidR="00826F00" w:rsidRDefault="00826F00">
                  <w:pPr>
                    <w:jc w:val="center"/>
                    <w:rPr>
                      <w:rFonts w:eastAsia="Times New Roman"/>
                      <w:color w:val="000080"/>
                    </w:rPr>
                  </w:pPr>
                  <w:r>
                    <w:rPr>
                      <w:rFonts w:eastAsia="Times New Roman"/>
                      <w:color w:val="000080"/>
                    </w:rPr>
                    <w:pict>
                      <v:rect id="_x0000_i1026" style="width:481.85pt;height:1.5pt" o:hralign="center" o:hrstd="t" o:hrnoshade="t" o:hr="t" fillcolor="#aca899" stroked="f"/>
                    </w:pict>
                  </w:r>
                </w:p>
                <w:p w:rsidR="00826F00" w:rsidRDefault="00826F00">
                  <w:pPr>
                    <w:rPr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Материал для печати – на сайте Аэрофлота, в </w:t>
                  </w:r>
                  <w:hyperlink r:id="rId8" w:history="1">
                    <w:r>
                      <w:rPr>
                        <w:rStyle w:val="a3"/>
                        <w:rFonts w:ascii="Arial" w:hAnsi="Arial" w:cs="Arial"/>
                        <w:color w:val="000080"/>
                        <w:sz w:val="18"/>
                        <w:szCs w:val="18"/>
                      </w:rPr>
                      <w:t>Архиве информационной рассылки</w:t>
                    </w:r>
                  </w:hyperlink>
                </w:p>
                <w:p w:rsidR="00826F00" w:rsidRDefault="00826F0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Если Вы не хотите получать эту рассылку, просим ответить на данное сообщение, указав в теме «Исключить».</w:t>
                  </w:r>
                </w:p>
                <w:p w:rsidR="00826F00" w:rsidRDefault="00826F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7" style="width:481.85pt;height:1.5pt" o:hralign="center" o:hrstd="t" o:hrnoshade="t" o:hr="t" fillcolor="#aca899" stroked="f"/>
                    </w:pict>
                  </w:r>
                </w:p>
                <w:p w:rsidR="00826F00" w:rsidRDefault="00826F00">
                  <w:pP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И.О.директора</w:t>
                  </w:r>
                  <w:proofErr w:type="spellEnd"/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 xml:space="preserve"> департамента продаж</w:t>
                  </w:r>
                </w:p>
                <w:p w:rsidR="00826F00" w:rsidRDefault="00826F00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ОАО «Аэрофлот»</w:t>
                  </w:r>
                </w:p>
                <w:p w:rsidR="00826F00" w:rsidRDefault="00826F00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Хильченко А.В.</w:t>
                  </w:r>
                </w:p>
                <w:p w:rsidR="00826F00" w:rsidRDefault="00826F00">
                  <w:pP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 xml:space="preserve">Россия, </w:t>
                  </w:r>
                  <w:smartTag w:uri="urn:schemas-microsoft-com:office:smarttags" w:element="metricconverter">
                    <w:smartTagPr>
                      <w:attr w:name="ProductID" w:val="119002, г"/>
                    </w:smartTagPr>
                    <w:r>
                      <w:rPr>
                        <w:rFonts w:ascii="Arial" w:hAnsi="Arial" w:cs="Arial"/>
                        <w:color w:val="000080"/>
                        <w:sz w:val="20"/>
                        <w:szCs w:val="20"/>
                      </w:rPr>
                      <w:t>119002, г</w:t>
                    </w:r>
                  </w:smartTag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. Москва, ул. Арбат, дом 10</w:t>
                  </w:r>
                </w:p>
                <w:p w:rsidR="00826F00" w:rsidRDefault="00826F00">
                  <w:pPr>
                    <w:rPr>
                      <w:sz w:val="20"/>
                      <w:szCs w:val="20"/>
                    </w:rPr>
                  </w:pPr>
                  <w:hyperlink r:id="rId9" w:tooltip="http://www.aeroflot.ru/" w:history="1">
                    <w:r>
                      <w:rPr>
                        <w:rStyle w:val="a3"/>
                        <w:rFonts w:ascii="Arial" w:hAnsi="Arial" w:cs="Arial"/>
                        <w:sz w:val="20"/>
                        <w:szCs w:val="20"/>
                        <w:lang w:val="en-US"/>
                      </w:rPr>
                      <w:t>www</w:t>
                    </w:r>
                    <w:r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sz w:val="20"/>
                        <w:szCs w:val="20"/>
                        <w:lang w:val="en-US"/>
                      </w:rPr>
                      <w:t>aeroflot</w:t>
                    </w:r>
                    <w:proofErr w:type="spellEnd"/>
                    <w:r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</w:tr>
            <w:tr w:rsidR="00826F00">
              <w:trPr>
                <w:tblCellSpacing w:w="0" w:type="dxa"/>
              </w:trPr>
              <w:tc>
                <w:tcPr>
                  <w:tcW w:w="8138" w:type="dxa"/>
                </w:tcPr>
                <w:p w:rsidR="00826F00" w:rsidRDefault="00826F00"/>
              </w:tc>
            </w:tr>
          </w:tbl>
          <w:p w:rsidR="00826F00" w:rsidRDefault="00826F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26F00" w:rsidRDefault="00826F00" w:rsidP="00826F00"/>
    <w:p w:rsidR="007A4AB8" w:rsidRPr="00826F00" w:rsidRDefault="007A4AB8" w:rsidP="0070390F">
      <w:pPr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7A4AB8" w:rsidRPr="00826F00" w:rsidSect="00826F00">
      <w:pgSz w:w="11906" w:h="16838"/>
      <w:pgMar w:top="993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19"/>
    <w:rsid w:val="00026EA6"/>
    <w:rsid w:val="0004728C"/>
    <w:rsid w:val="0018414F"/>
    <w:rsid w:val="002A5DE0"/>
    <w:rsid w:val="002D338B"/>
    <w:rsid w:val="004247C5"/>
    <w:rsid w:val="00446557"/>
    <w:rsid w:val="004B4695"/>
    <w:rsid w:val="004E791B"/>
    <w:rsid w:val="00520257"/>
    <w:rsid w:val="005C7964"/>
    <w:rsid w:val="005D72D9"/>
    <w:rsid w:val="005F17D4"/>
    <w:rsid w:val="006750AC"/>
    <w:rsid w:val="006D7619"/>
    <w:rsid w:val="0070390F"/>
    <w:rsid w:val="00730DB6"/>
    <w:rsid w:val="007A4AB8"/>
    <w:rsid w:val="007F007C"/>
    <w:rsid w:val="00826F00"/>
    <w:rsid w:val="0097127F"/>
    <w:rsid w:val="0099532E"/>
    <w:rsid w:val="00A63FA4"/>
    <w:rsid w:val="00A82946"/>
    <w:rsid w:val="00B77C55"/>
    <w:rsid w:val="00C52B3C"/>
    <w:rsid w:val="00D6136B"/>
    <w:rsid w:val="00E25EF4"/>
    <w:rsid w:val="00E9293F"/>
    <w:rsid w:val="00EC5341"/>
    <w:rsid w:val="00EF29C3"/>
    <w:rsid w:val="00F9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0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3FA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3FA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3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3FA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26F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F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F0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0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3FA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3FA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3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3FA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26F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F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F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4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aeroflot.ru/company.asp?ob_no=33795&amp;d_no=33798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2.jpg@01CD6B20.EDE7A8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aflsales@aeroflo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erofl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 Андрей Валерианович</dc:creator>
  <cp:lastModifiedBy>Артамонов Андрей Валерианович</cp:lastModifiedBy>
  <cp:revision>2</cp:revision>
  <dcterms:created xsi:type="dcterms:W3CDTF">2015-06-30T13:50:00Z</dcterms:created>
  <dcterms:modified xsi:type="dcterms:W3CDTF">2015-06-30T13:50:00Z</dcterms:modified>
</cp:coreProperties>
</file>